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Реестр затруднений обучающихся по результатам проведения ЕГЭ в 2019 году </w:t>
      </w:r>
    </w:p>
    <w:tbl>
      <w:tblPr>
        <w:tblStyle w:val="a3"/>
        <w:tblW w:w="15594" w:type="dxa"/>
        <w:jc w:val="left"/>
        <w:tblInd w:w="-32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5"/>
        <w:gridCol w:w="1701"/>
        <w:gridCol w:w="4111"/>
        <w:gridCol w:w="4110"/>
        <w:gridCol w:w="4537"/>
      </w:tblGrid>
      <w:tr>
        <w:trPr>
          <w:trHeight w:val="828" w:hRule="atLeast"/>
        </w:trPr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п/п заданий 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411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Затруднения обучающихся при выполнении задания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>
        <w:trPr/>
        <w:tc>
          <w:tcPr>
            <w:tcW w:w="6947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Часть </w:t>
            </w:r>
            <w:r>
              <w:rPr>
                <w:rFonts w:cs="TimesNewRoman" w:ascii="TimesNewRoman" w:hAnsi="TimesNew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Равномерное прямолинейное движение, равноускоренное прямолинейное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движение, движение по окружности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работать с информацией, представленной в виде графика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задачи, в которых условия представлены в виде графика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Подстановка чисел в законы (знание формулы есть, но нет понимания, какое число надо подставить в формулу)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Проводить физические диктанты на знание величин, формул и единиц физических величин. Решать практические задачи по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работать с векторными величинами, их проекциями, учитывать при решении задач силы сопротивления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Знания формул, умения проводить подстановку значений, получение результата в нужных единицах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NewRoman,Italic" w:hAnsi="TimesNewRoman,Italic" w:cs="TimesNewRoman,Italic"/>
                <w:i/>
                <w:i/>
                <w:i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Механика </w:t>
            </w:r>
            <w:r>
              <w:rPr>
                <w:rFonts w:cs="TimesNewRoman,Italic" w:ascii="TimesNewRoman,Italic" w:hAnsi="TimesNewRoman,Italic"/>
                <w:i/>
                <w:iCs/>
                <w:sz w:val="24"/>
                <w:szCs w:val="24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Распознавание графиков движения, задач на относительность скорости, ускорения, перемещения по графику 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задачи, в которых условия представлены в виде графика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Механика </w:t>
            </w: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(изменение физических величин в процессах)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на движение по окружности, реактивного движения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по данной теме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Распознавание графиков движения, задач на относительность скорости, ускорения, перемещения по графику. 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задачи, в которых условия представлены в виде графика. Проводить физические диктанты на знание величин, формул и единиц физических величин и их размерности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Клапейрона, изопроцессы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 формул, умения проводить подстановку значений, получение результата в нужных единицах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Проводить физические диктанты на знание величин, формул и единиц физических величин. Решать практические задачи по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Распознавание графиков изопроцессов применительно к 1 закону термодинамики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Относительная влажность воздуха, количество теплоты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Задачи на изменения фазового состояния вещества 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608_364217473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задачи по данной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МКТ, термодинамика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Распознавание графиков изопроцессов, таблиц или зависимость термодинамических величин.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рассматривают предложенные ответы полностью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задачи по данной теме. Акцентировать внимание учащихся на полное решение представленных ответов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МКТ, термодинамика (изменение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физических величин в процессах;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установление соответствия между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графиками и физическими величинами,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между физическими величинами 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Распознавание графиков, рисунков, таблиц для установления соответствия между величинами и формулами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задачи по данной теме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направление вектора магнитной индукции, для определения характеризующих сил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на движение элементарных частиц с разными начальными условиями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решать задачи на способы соединения проводников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по данной теме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Поток вектора магнитной индукции,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электромагнитной индукции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Фарадея, индуктивность, энергия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магнитного поля катушки с током,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колебательный контур, законы отражения и преломления света, ход лучей в линзе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 на электромагнитные колебания в колебательном контуре: сложности в распознавании начальных условий (график силы тока путают с графиком заряда, а график энергии электрического поля конденсатора — с графиком энергии магнитного поля катушки)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при работе с рисунками, таблицами и графиками, знание энергетических характеристик электрического поля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(изменение физических величин в процессах)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в решении комбинированных задач (механика+электродинамика)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и основы СТО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(установление соответствия между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графиками и физическими величинами, между физическими величинами и 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в чтении электрической схемы, умении находить величины и выражать их использую законы электродинамики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Планетарная модель атома. Нуклонная модель ядра. Ядерные реакции.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Знание правил смещения Соди и законов сохранения массового и зарядового числа 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Фотоны, линейчатые спектры, закон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радиоактивного распада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Знание закона радиоактивного распада, представленного в графической форме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Затруднения в четком понимании поглощения и излучения фотонов, с определением частоты или длины волны</w:t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– квантовая физика (методы научного познания)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использовать правило рядов для определения величин.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абсолютную погрешность измерения.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Умения правильно снимать показания по рисункам и фотографиям физических экспериментов и опытов. 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правило рядов из курса физики 7 класса.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Опыты, представленные в КИМах в виде фотографий и рисунков,  проводить на консультациях и физических практикумах, для наглядного понимания явлений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– квантовая физика (методы научного познания)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выбирать оборудования для исследования зависимости одной величины от другой, если остальные величины остаются постоянными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Выполнять больше практических заданий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Элементы астрофизики: Солнечная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система, звезды, галактики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пользоваться таблицами с характеристиками звезд, для определения типов звезд и спектрального класса звезд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Разобрать диаграмму Герцшпрунга-Рессела и диаграмму спектр-светимость</w:t>
            </w:r>
          </w:p>
        </w:tc>
      </w:tr>
      <w:tr>
        <w:trPr/>
        <w:tc>
          <w:tcPr>
            <w:tcW w:w="15594" w:type="dxa"/>
            <w:gridSpan w:val="5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Механика, молекулярная физика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411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анализировать условие задачи.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правильно проводить математическое преобразование формул и проводить расчет величин в тех единицах, которые предложены в условии.</w:t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задачи повышенного уровня сложности.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Включать в образовательную деятельность формы заданий, представленных в КИМ ВПР, ЕГЭ, задачи из банка ФИПИ, образовательные платформы ЯКласс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Молекулярная физика, электродинамика 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Электродинамика, квантовая физика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– квантовая физика (качественная задача)</w:t>
            </w:r>
          </w:p>
        </w:tc>
        <w:tc>
          <w:tcPr>
            <w:tcW w:w="41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полно и обоснованно давать объяснения физических процессов и законов.</w:t>
            </w:r>
          </w:p>
        </w:tc>
        <w:tc>
          <w:tcPr>
            <w:tcW w:w="45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Решать качественные задачи. Разбирать структуру представления ответа при решении качественных задач.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Механика (расчетная задача)</w:t>
            </w:r>
          </w:p>
        </w:tc>
        <w:tc>
          <w:tcPr>
            <w:tcW w:w="411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анализировать условие задачи.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комментировать в начале решения, что позволяет судить о понимании экзаменуемым сути рассматриваемых процессов и обоснованности выбранного способа решения.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 представлять всю цепочку рассуждений при решении расчетных задач: логические шаги в математических преобразованиях.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Решать расчетные задачи высокого уровня сложности.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рамках текущего оценивания придерживаться тех же требований, что в ЕГЭ. </w:t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Молекулярная физика (расчетная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 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41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Электродинамика, квантовая физика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41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NewRoman">
    <w:charset w:val="cc"/>
    <w:family w:val="roman"/>
    <w:pitch w:val="variable"/>
  </w:font>
  <w:font w:name="TimesNewRoman">
    <w:altName w:val="Ital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c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8989-CDDE-4652-9D2D-A9039BC2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LibreOffice/5.4.4.2$Windows_x86 LibreOffice_project/2524958677847fb3bb44820e40380acbe820f960</Application>
  <Pages>7</Pages>
  <Words>991</Words>
  <Characters>7009</Characters>
  <CharactersWithSpaces>7882</CharactersWithSpaces>
  <Paragraphs>176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2020-06-02T03:30:00Z</dcterms:created>
  <dc:creator>Гурьева</dc:creator>
  <dc:description/>
  <dc:language>ru-RU</dc:language>
  <cp:lastModifiedBy/>
  <dcterms:modified xsi:type="dcterms:W3CDTF">2020-06-05T07:00:33Z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